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</w:rPr>
      </w:pPr>
      <w:r>
        <w:rPr>
          <w:rFonts w:ascii="Times New Roman" w:hAnsi="Times New Roman"/>
          <w:shd w:val="clear" w:color="auto" w:fill="a7a7a7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-408106</wp:posOffset>
            </wp:positionH>
            <wp:positionV relativeFrom="page">
              <wp:posOffset>0</wp:posOffset>
            </wp:positionV>
            <wp:extent cx="6946162" cy="2453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屏幕快照 2018-08-19 13.57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62" cy="245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教学目标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(m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a7a7a7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l)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160129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18HT-02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6.0pt;margin-top:12.6pt;width:91.9pt;height:19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18HT-02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581769</wp:posOffset>
                </wp:positionV>
                <wp:extent cx="1167329" cy="2455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55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苏叶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.0pt;margin-top:45.8pt;width:91.9pt;height:1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苏叶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838199</wp:posOffset>
                </wp:positionH>
                <wp:positionV relativeFrom="line">
                  <wp:posOffset>998329</wp:posOffset>
                </wp:positionV>
                <wp:extent cx="1400414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414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instrText xml:space="preserve"> HYPERLINK "mailto:yesu7135@qq.com"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yesu</w: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7135@qq.com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6.0pt;margin-top:78.6pt;width:110.3pt;height:19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instrText xml:space="preserve"> HYPERLINK "mailto:yesu7135@qq.com"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yesu</w: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7135@qq.com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160129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A2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57.8pt;margin-top:12.6pt;width:91.9pt;height:19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A2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05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577523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0761192529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57.8pt;margin-top:45.5pt;width:91.9pt;height:19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0761192529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998329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年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月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24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57.8pt;margin-top:78.6pt;width:91.9pt;height:19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201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9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年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8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月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24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日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正文 A"/>
        <w:numPr>
          <w:ilvl w:val="0"/>
          <w:numId w:val="2"/>
        </w:numPr>
        <w:rPr>
          <w:rFonts w:eastAsia="Times New Roman" w:hint="eastAsia"/>
          <w:sz w:val="25"/>
          <w:szCs w:val="25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学汉字：人、头、口、舌、牙、耳、目</w:t>
      </w:r>
      <w:r>
        <w:rPr>
          <w:rFonts w:ascii="Times New Roman" w:hAnsi="Times New Roman"/>
          <w:sz w:val="25"/>
          <w:szCs w:val="25"/>
          <w:rtl w:val="0"/>
          <w:lang w:val="zh-CN" w:eastAsia="zh-CN"/>
        </w:rPr>
        <w:t xml:space="preserve"> </w:t>
      </w:r>
    </w:p>
    <w:p>
      <w:pPr>
        <w:pStyle w:val="默认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要求：会认、会读、会写（按笔画写）</w:t>
      </w:r>
      <w:r>
        <w:rPr>
          <w:rFonts w:ascii="Helvetica" w:hAnsi="Helvetica"/>
          <w:rtl w:val="0"/>
          <w:lang w:val="zh-CN" w:eastAsia="zh-CN"/>
        </w:rPr>
        <w:t xml:space="preserve"> </w:t>
      </w:r>
    </w:p>
    <w:p>
      <w:pPr>
        <w:pStyle w:val="正文 A"/>
        <w:numPr>
          <w:ilvl w:val="0"/>
          <w:numId w:val="2"/>
        </w:numPr>
        <w:rPr>
          <w:rFonts w:eastAsia="Times New Roman" w:hint="eastAsia"/>
          <w:sz w:val="25"/>
          <w:szCs w:val="25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复习上一课生字</w:t>
      </w:r>
    </w:p>
    <w:p>
      <w:pPr>
        <w:pStyle w:val="正文 A"/>
        <w:numPr>
          <w:ilvl w:val="0"/>
          <w:numId w:val="2"/>
        </w:numPr>
        <w:rPr>
          <w:rFonts w:eastAsia="Times New Roman" w:hint="eastAsia"/>
          <w:sz w:val="25"/>
          <w:szCs w:val="25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学习笔顺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教学重点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认字，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读字，学写字</w:t>
      </w:r>
    </w:p>
    <w:p>
      <w:pPr>
        <w:pStyle w:val="正文 A"/>
        <w:rPr>
          <w:rFonts w:ascii="Times New Roman" w:cs="Times New Roman" w:hAnsi="Times New Roman" w:eastAsia="Times New Roman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教学辅助：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视频、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图片、游戏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课时安排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en-US"/>
        </w:rPr>
        <w:t>第一课时ＫＬ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09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CN" w:eastAsia="zh-CN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30-10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CN" w:eastAsia="zh-CN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05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 xml:space="preserve">      </w:t>
      </w:r>
    </w:p>
    <w:p>
      <w:pPr>
        <w:pStyle w:val="正文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1.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复习第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课生字，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一起数笔画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学笔画：竖弯钩、竖折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3.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练习笔画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　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第二课时ＫＬ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10: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20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10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</w:t>
      </w:r>
    </w:p>
    <w:p>
      <w:pPr>
        <w:pStyle w:val="正文 A"/>
        <w:rPr>
          <w:rFonts w:ascii="Times New Roman" w:cs="Times New Roman" w:hAnsi="Times New Roman" w:eastAsia="Times New Roman"/>
        </w:rPr>
      </w:pPr>
    </w:p>
    <w:p>
      <w:pPr>
        <w:pStyle w:val="正文 A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学习第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课的汉子，一起数笔画，在小黑板上写</w:t>
      </w:r>
    </w:p>
    <w:p>
      <w:pPr>
        <w:pStyle w:val="正文 A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讲故事，小猫钓鱼</w:t>
      </w:r>
    </w:p>
    <w:p>
      <w:pPr>
        <w:pStyle w:val="正文 A"/>
        <w:rPr>
          <w:rFonts w:ascii="Times New Roman" w:cs="Times New Roman" w:hAnsi="Times New Roman" w:eastAsia="Times New Roman"/>
        </w:rPr>
      </w:pP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  <w:lang w:val="sv-S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第三课时ＫＬ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11: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10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11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55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笔画顺序歌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看电影《木偶奇遇记》第一部分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  <w:lang w:val="sv-S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CN" w:eastAsia="zh-CN"/>
        </w:rPr>
        <w:t>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00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12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15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布置作业，总结，打扫</w:t>
      </w:r>
    </w:p>
    <w:p>
      <w:pPr>
        <w:pStyle w:val="正文 A"/>
        <w:widowControl w:val="1"/>
        <w:jc w:val="left"/>
        <w:rPr>
          <w:rFonts w:ascii="Times New Roman" w:cs="Times New Roman" w:hAnsi="Times New Roman" w:eastAsia="Times New Roman"/>
        </w:rPr>
      </w:pPr>
    </w:p>
    <w:p>
      <w:pPr>
        <w:pStyle w:val="正文 A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kern w:val="0"/>
          <w:sz w:val="36"/>
          <w:szCs w:val="36"/>
        </w:rPr>
      </w:pPr>
      <w:r>
        <w:rPr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月</w:t>
      </w:r>
      <w:r>
        <w:rPr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日作业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0"/>
          <w:sz w:val="24"/>
          <w:szCs w:val="24"/>
          <w:rtl w:val="0"/>
        </w:rPr>
      </w:pPr>
    </w:p>
    <w:p>
      <w:pPr>
        <w:pStyle w:val="正文 A"/>
        <w:widowControl w:val="1"/>
        <w:numPr>
          <w:ilvl w:val="0"/>
          <w:numId w:val="6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CN" w:eastAsia="zh-CN"/>
        </w:rPr>
        <w:t>描红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第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</w:t>
      </w:r>
    </w:p>
    <w:p>
      <w:pPr>
        <w:pStyle w:val="正文 A"/>
        <w:widowControl w:val="1"/>
        <w:numPr>
          <w:ilvl w:val="0"/>
          <w:numId w:val="6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复习笔画顺序歌</w:t>
      </w:r>
    </w:p>
    <w:p>
      <w:pPr>
        <w:pStyle w:val="正文 A"/>
        <w:widowControl w:val="1"/>
        <w:numPr>
          <w:ilvl w:val="0"/>
          <w:numId w:val="6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预习第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课的生字（完成涂色练习）</w:t>
      </w:r>
    </w:p>
    <w:p>
      <w:pPr>
        <w:pStyle w:val="正文 A"/>
        <w:widowControl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zh-TW" w:eastAsia="zh-TW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上课学生</w:t>
      </w:r>
      <w:r>
        <w:rPr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rvarolistan</w:t>
      </w:r>
    </w:p>
    <w:tbl>
      <w:tblPr>
        <w:tblW w:w="81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李佳颖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张彦宏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詹朵朵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王丽娅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孙意涵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erik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朱俊烨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圆圆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杜温迪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叶雨菲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zh-CN" w:eastAsia="zh-CN"/>
              </w:rPr>
              <w:t>艾有泽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</w:rPr>
              <w:t>林湘婷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</w:rPr>
              <w:t>苹果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陈玮琦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徐瑞汭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江雪婷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江雪鹏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Arial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</w:pPr>
      <w:r>
        <w:rPr>
          <w:rFonts w:ascii="Times New Roman" w:cs="Times New Roman" w:hAnsi="Times New Roman" w:eastAsia="Times New Roman"/>
          <w:sz w:val="32"/>
          <w:szCs w:val="32"/>
          <w:lang w:val="sv-SE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正文 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4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4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4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4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3”"/>
  </w:abstractNum>
  <w:abstractNum w:abstractNumId="3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7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3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5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导入的样式“5”"/>
  </w:abstractNum>
  <w:abstractNum w:abstractNumId="5">
    <w:multiLevelType w:val="hybridMultilevel"/>
    <w:styleLink w:val="已导入的样式“5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numbering" w:styleId="已导入的样式“3”">
    <w:name w:val="已导入的样式“3”"/>
    <w:pPr>
      <w:numPr>
        <w:numId w:val="3"/>
      </w:numPr>
    </w:pPr>
  </w:style>
  <w:style w:type="numbering" w:styleId="已导入的样式“5”">
    <w:name w:val="已导入的样式“5”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