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sv-SE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8255" b="0"/>
                <wp:wrapSquare wrapText="bothSides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8927" w:type="dxa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eastAsia"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代码</w:t>
                                  </w:r>
                                </w:p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sv-SE"/>
                                    </w:rPr>
                                    <w:t xml:space="preserve">Klass </w:t>
                                  </w:r>
                                  <w:r>
                                    <w:rPr>
                                      <w:rFonts w:hint="eastAsia" w:ascii="Cambria" w:hAnsi="Cambria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sv-SE"/>
                                    </w:rPr>
                                    <w:t>Kod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DW</w:t>
                                  </w:r>
                                  <w:r>
                                    <w:rPr>
                                      <w:lang w:val="sv-SE"/>
                                    </w:rPr>
                                    <w:t xml:space="preserve"> – 6 Hanyu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>
                                  <w:pPr>
                                    <w:pStyle w:val="5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jc w:val="left"/>
                                  </w:pPr>
                                  <w:r>
                                    <w:t>A2 0 5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60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老师 </w:t>
                                  </w:r>
                                </w:p>
                                <w:p>
                                  <w:pPr>
                                    <w:pStyle w:val="5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Qin Haiyan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>
                                  <w:pPr>
                                    <w:pStyle w:val="5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18" w:space="0"/>
                                    <w:right w:val="single" w:color="9BBB59" w:sz="8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ascii="T" w:hAnsi="T"/>
                                    </w:rPr>
                                  </w:pPr>
                                  <w:r>
                                    <w:rPr>
                                      <w:rFonts w:ascii="T" w:hAnsi="T"/>
                                    </w:rPr>
                                    <w:t>07</w:t>
                                  </w:r>
                                  <w:r>
                                    <w:rPr>
                                      <w:rFonts w:hint="eastAsia" w:ascii="T" w:hAnsi="T"/>
                                      <w:lang w:val="en-US" w:eastAsia="zh-CN"/>
                                    </w:rPr>
                                    <w:t>60885346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5" w:hRule="atLeast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  <w:right w:val="single" w:color="9BBB59" w:sz="8" w:space="0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>
                                  <w:pPr>
                                    <w:pStyle w:val="5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  <w:right w:val="single" w:color="9BBB59" w:sz="8" w:space="0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hiayan.eriksson@gmail.com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  <w:right w:val="single" w:color="9BBB59" w:sz="8" w:space="0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>
                                  <w:pPr>
                                    <w:pStyle w:val="5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Datum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color="9BBB59" w:sz="8" w:space="0"/>
                                    <w:left w:val="single" w:color="9BBB59" w:sz="8" w:space="0"/>
                                    <w:bottom w:val="single" w:color="9BBB59" w:sz="8" w:space="0"/>
                                    <w:right w:val="single" w:color="9BBB59" w:sz="8" w:space="0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>
                                  <w:pPr>
                                    <w:pStyle w:val="5"/>
                                    <w:jc w:val="left"/>
                                  </w:pPr>
                                  <w:r>
                                    <w:t>2016-09-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p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top:0pt;height:97.5pt;width:446.35pt;mso-position-horizontal:center;mso-position-horizontal-relative:page;mso-wrap-distance-bottom:0pt;mso-wrap-distance-left:9pt;mso-wrap-distance-right:9pt;mso-wrap-distance-top:0pt;z-index:251658240;mso-width-relative:page;mso-height-relative:page;" fillcolor="#FFFFFF" filled="t" stroked="f" coordsize="21600,21600" o:gfxdata="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DWprMnVAAAABQEAAA8AAAAAAAAAAQAgAAAAIgAAAGRycy9kb3ducmV2LnhtbFBLAQIU&#10;ABQAAAAIAIdO4kAFrSIKvQEAAFcDAAAOAAAAAAAAAAEAIAAAACQBAABkcnMvZTJvRG9jLnhtbFBL&#10;BQYAAAAABgAGAFkBAABT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4"/>
                        <w:tblW w:w="8927" w:type="dxa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" w:hRule="atLeast"/>
                        </w:trPr>
                        <w:tc>
                          <w:tcPr>
                            <w:tcW w:w="1188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rPr>
                                <w:rFonts w:hint="eastAsia"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  <w:r>
                              <w:rPr>
                                <w:rFonts w:hint="eastAsia"/>
                                <w:lang w:val="sv-SE"/>
                              </w:rPr>
                              <w:t>代码</w:t>
                            </w:r>
                          </w:p>
                          <w:p>
                            <w:pPr>
                              <w:pStyle w:val="5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 xml:space="preserve">Klass </w:t>
                            </w:r>
                            <w:r>
                              <w:rPr>
                                <w:rFonts w:hint="eastAsia" w:ascii="Cambria" w:hAnsi="Cambria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sv-SE"/>
                              </w:rPr>
                              <w:t>Kod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DW</w:t>
                            </w:r>
                            <w:r>
                              <w:rPr>
                                <w:lang w:val="sv-SE"/>
                              </w:rPr>
                              <w:t xml:space="preserve"> – 6 Hanyu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>
                            <w:pPr>
                              <w:pStyle w:val="5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5"/>
                              <w:jc w:val="left"/>
                            </w:pPr>
                            <w:r>
                              <w:t>A2 0 5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60" w:hRule="atLeast"/>
                        </w:trPr>
                        <w:tc>
                          <w:tcPr>
                            <w:tcW w:w="1188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老师 </w:t>
                            </w:r>
                          </w:p>
                          <w:p>
                            <w:pPr>
                              <w:pStyle w:val="5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Qin Haiyan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>
                            <w:pPr>
                              <w:pStyle w:val="5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18" w:space="0"/>
                              <w:right w:val="single" w:color="9BBB59" w:sz="8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ascii="T" w:hAnsi="T"/>
                              </w:rPr>
                            </w:pPr>
                            <w:r>
                              <w:rPr>
                                <w:rFonts w:ascii="T" w:hAnsi="T"/>
                              </w:rPr>
                              <w:t>07</w:t>
                            </w:r>
                            <w:r>
                              <w:rPr>
                                <w:rFonts w:hint="eastAsia" w:ascii="T" w:hAnsi="T"/>
                                <w:lang w:val="en-US" w:eastAsia="zh-CN"/>
                              </w:rPr>
                              <w:t>60885346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5" w:hRule="atLeast"/>
                        </w:trPr>
                        <w:tc>
                          <w:tcPr>
                            <w:tcW w:w="1188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  <w:right w:val="single" w:color="9BBB59" w:sz="8" w:space="0"/>
                            </w:tcBorders>
                            <w:shd w:val="clear" w:color="auto" w:fill="E6EED5"/>
                            <w:vAlign w:val="center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>
                            <w:pPr>
                              <w:pStyle w:val="5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  <w:right w:val="single" w:color="9BBB59" w:sz="8" w:space="0"/>
                            </w:tcBorders>
                            <w:shd w:val="clear" w:color="auto" w:fill="E6EED5"/>
                            <w:vAlign w:val="center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hiayan.eriksson@gmail.com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  <w:right w:val="single" w:color="9BBB59" w:sz="8" w:space="0"/>
                            </w:tcBorders>
                            <w:shd w:val="clear" w:color="auto" w:fill="E6EED5"/>
                            <w:vAlign w:val="center"/>
                          </w:tcPr>
                          <w:p>
                            <w:pPr>
                              <w:pStyle w:val="5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>
                            <w:pPr>
                              <w:pStyle w:val="5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Datum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color="9BBB59" w:sz="8" w:space="0"/>
                              <w:left w:val="single" w:color="9BBB59" w:sz="8" w:space="0"/>
                              <w:bottom w:val="single" w:color="9BBB59" w:sz="8" w:space="0"/>
                              <w:right w:val="single" w:color="9BBB59" w:sz="8" w:space="0"/>
                            </w:tcBorders>
                            <w:shd w:val="clear" w:color="auto" w:fill="E6EED5"/>
                            <w:vAlign w:val="center"/>
                          </w:tcPr>
                          <w:p>
                            <w:pPr>
                              <w:pStyle w:val="5"/>
                              <w:jc w:val="left"/>
                            </w:pPr>
                            <w:r>
                              <w:t>2016-09-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24</w:t>
                            </w:r>
                          </w:p>
                        </w:tc>
                      </w:tr>
                    </w:tbl>
                    <w:p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tabs>
          <w:tab w:val="center" w:pos="4153"/>
        </w:tabs>
        <w:rPr>
          <w:rFonts w:hint="eastAsia"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教学目标(kursmål)：</w:t>
      </w:r>
      <w:r>
        <w:rPr>
          <w:rFonts w:hint="eastAsia" w:ascii="宋体" w:hAnsi="宋体"/>
          <w:b/>
          <w:sz w:val="24"/>
          <w:szCs w:val="24"/>
          <w:lang w:val="sv-SE"/>
        </w:rPr>
        <w:t xml:space="preserve">kap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5 </w:t>
      </w:r>
      <w:r>
        <w:rPr>
          <w:rFonts w:ascii="宋体" w:hAnsi="宋体"/>
          <w:b/>
          <w:sz w:val="24"/>
          <w:szCs w:val="24"/>
          <w:lang w:val="sv-SE"/>
        </w:rPr>
        <w:tab/>
      </w:r>
      <w:r>
        <w:rPr>
          <w:rFonts w:ascii="宋体" w:hAnsi="宋体"/>
          <w:b/>
          <w:sz w:val="24"/>
          <w:szCs w:val="24"/>
          <w:lang w:val="sv-SE"/>
        </w:rPr>
        <w:t xml:space="preserve">i kursboken </w:t>
      </w:r>
      <w:r>
        <w:rPr>
          <w:rFonts w:hint="eastAsia" w:ascii="宋体" w:hAnsi="宋体"/>
          <w:b/>
          <w:sz w:val="24"/>
          <w:szCs w:val="24"/>
          <w:lang w:val="sv-SE"/>
        </w:rPr>
        <w:t>中文好学2</w:t>
      </w:r>
    </w:p>
    <w:p>
      <w:pPr>
        <w:rPr>
          <w:rFonts w:hint="eastAsia"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教学重点(fokus ligger på)：</w:t>
      </w:r>
      <w:r>
        <w:rPr>
          <w:rFonts w:hint="eastAsia" w:ascii="宋体" w:hAnsi="宋体"/>
          <w:b/>
          <w:sz w:val="24"/>
          <w:szCs w:val="24"/>
          <w:lang w:val="sv-SE"/>
        </w:rPr>
        <w:t xml:space="preserve">arbeta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med</w:t>
      </w:r>
      <w:r>
        <w:rPr>
          <w:rFonts w:hint="eastAsia" w:ascii="宋体" w:hAnsi="宋体"/>
          <w:b/>
          <w:sz w:val="24"/>
          <w:szCs w:val="24"/>
          <w:lang w:val="sv-SE"/>
        </w:rPr>
        <w:t xml:space="preserve"> kap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5</w:t>
      </w:r>
    </w:p>
    <w:p>
      <w:pPr>
        <w:rPr>
          <w:rFonts w:hint="eastAsia"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教学辅助(extra material till hjälpen)：</w:t>
      </w:r>
      <w:r>
        <w:rPr>
          <w:rFonts w:hint="eastAsia" w:ascii="宋体" w:hAnsi="宋体"/>
          <w:b/>
          <w:sz w:val="24"/>
          <w:szCs w:val="24"/>
          <w:lang w:val="sv-SE"/>
        </w:rPr>
        <w:t>PPT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</w:p>
    <w:p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课时安排(antal lektioner):3   </w:t>
      </w:r>
    </w:p>
    <w:p>
      <w:pPr>
        <w:rPr>
          <w:rFonts w:ascii="宋体" w:hAnsi="宋体"/>
          <w:b/>
          <w:sz w:val="24"/>
          <w:szCs w:val="24"/>
          <w:lang w:val="sv-SE"/>
        </w:rPr>
      </w:pPr>
    </w:p>
    <w:p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>
      <w:pPr>
        <w:rPr>
          <w:rFonts w:ascii="宋体" w:hAnsi="宋体"/>
          <w:sz w:val="24"/>
          <w:szCs w:val="24"/>
          <w:lang w:val="sv-SE"/>
        </w:rPr>
      </w:pPr>
    </w:p>
    <w:p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第一课时ＫＬ　 －(1:a lektionen k9:45 – 10:30)　</w:t>
      </w:r>
    </w:p>
    <w:p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</w:p>
    <w:p>
      <w:pPr>
        <w:numPr>
          <w:ilvl w:val="0"/>
          <w:numId w:val="1"/>
        </w:numPr>
        <w:rPr>
          <w:rFonts w:ascii="宋体" w:hAnsi="宋体"/>
          <w:b w:val="0"/>
          <w:bCs w:val="0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Genomgång</w:t>
      </w:r>
      <w:r>
        <w:rPr>
          <w:rFonts w:ascii="宋体" w:hAnsi="宋体"/>
          <w:b w:val="0"/>
          <w:bCs w:val="0"/>
          <w:sz w:val="24"/>
          <w:szCs w:val="24"/>
          <w:lang w:val="sv-SE"/>
        </w:rPr>
        <w:t xml:space="preserve"> av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b w:val="0"/>
          <w:bCs w:val="0"/>
          <w:sz w:val="24"/>
          <w:szCs w:val="24"/>
          <w:lang w:val="sv-SE"/>
        </w:rPr>
        <w:t xml:space="preserve">läxan: översättning </w:t>
      </w:r>
    </w:p>
    <w:p>
      <w:pPr>
        <w:numPr>
          <w:ilvl w:val="0"/>
          <w:numId w:val="1"/>
        </w:numPr>
        <w:rPr>
          <w:rFonts w:ascii="宋体" w:hAnsi="宋体"/>
          <w:b w:val="0"/>
          <w:bCs w:val="0"/>
          <w:sz w:val="24"/>
          <w:szCs w:val="24"/>
          <w:lang w:val="sv-SE"/>
        </w:rPr>
      </w:pPr>
      <w:r>
        <w:rPr>
          <w:rFonts w:ascii="宋体" w:hAnsi="宋体"/>
          <w:b w:val="0"/>
          <w:bCs w:val="0"/>
          <w:sz w:val="24"/>
          <w:szCs w:val="24"/>
          <w:lang w:val="sv-SE"/>
        </w:rPr>
        <w:t>Arbeta med Kapital 5</w:t>
      </w:r>
    </w:p>
    <w:p>
      <w:pPr>
        <w:numPr>
          <w:numId w:val="0"/>
        </w:numPr>
        <w:rPr>
          <w:rFonts w:ascii="宋体" w:hAnsi="宋体"/>
          <w:b w:val="0"/>
          <w:bCs w:val="0"/>
          <w:sz w:val="24"/>
          <w:szCs w:val="24"/>
          <w:lang w:val="sv-SE"/>
        </w:rPr>
      </w:pPr>
      <w:r>
        <w:rPr>
          <w:rFonts w:ascii="宋体" w:hAnsi="宋体"/>
          <w:b w:val="0"/>
          <w:bCs w:val="0"/>
          <w:sz w:val="24"/>
          <w:szCs w:val="24"/>
          <w:lang w:val="sv-SE"/>
        </w:rPr>
        <w:t xml:space="preserve">  a.Genom av nya ord och praktisera med meningar</w:t>
      </w:r>
    </w:p>
    <w:p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 xml:space="preserve">  b.Öva i grupp med dialogen i kap 5</w:t>
      </w:r>
    </w:p>
    <w:p>
      <w:pPr>
        <w:rPr>
          <w:rFonts w:ascii="宋体" w:hAnsi="宋体"/>
          <w:sz w:val="24"/>
          <w:szCs w:val="24"/>
          <w:lang w:val="sv-SE"/>
        </w:rPr>
      </w:pPr>
    </w:p>
    <w:p>
      <w:pPr>
        <w:rPr>
          <w:rFonts w:ascii="宋体" w:hAnsi="宋体"/>
          <w:b/>
          <w:sz w:val="24"/>
          <w:szCs w:val="24"/>
          <w:shd w:val="clear" w:color="auto" w:fill="D8D8D8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第二课时ＫＬ　 －(2:a lektionen kl 10:45 – 11:30)</w:t>
      </w:r>
    </w:p>
    <w:p>
      <w:pPr>
        <w:ind w:left="42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 xml:space="preserve"> </w:t>
      </w:r>
    </w:p>
    <w:p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Arbeta genom teckenkunskap,tidsuttryckt och grammatik i boken kap 5 med PPT</w:t>
      </w:r>
    </w:p>
    <w:p>
      <w:pPr>
        <w:ind w:left="420"/>
        <w:rPr>
          <w:rFonts w:ascii="宋体" w:hAnsi="宋体"/>
          <w:sz w:val="24"/>
          <w:szCs w:val="24"/>
          <w:lang w:val="sv-SE"/>
        </w:rPr>
      </w:pPr>
    </w:p>
    <w:p>
      <w:pPr>
        <w:ind w:left="420"/>
        <w:rPr>
          <w:rFonts w:hint="eastAsia" w:ascii="宋体" w:hAnsi="宋体"/>
          <w:sz w:val="24"/>
          <w:szCs w:val="24"/>
          <w:lang w:val="sv-SE"/>
        </w:rPr>
      </w:pPr>
    </w:p>
    <w:p>
      <w:pPr>
        <w:rPr>
          <w:rFonts w:ascii="宋体" w:hAnsi="宋体"/>
          <w:sz w:val="24"/>
          <w:szCs w:val="24"/>
          <w:lang w:val="sv-SE"/>
        </w:rPr>
      </w:pPr>
    </w:p>
    <w:p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第三课时ＫＬ　 －</w:t>
      </w:r>
      <w:r>
        <w:rPr>
          <w:rFonts w:hint="eastAsia" w:ascii="宋体" w:hAnsi="宋体"/>
          <w:b/>
          <w:sz w:val="24"/>
          <w:szCs w:val="24"/>
          <w:shd w:val="clear" w:color="auto" w:fill="D8D8D8"/>
          <w:lang w:val="sv-SE"/>
        </w:rPr>
        <w:t>(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3:e lektionen kl 11:35 – 12:15</w:t>
      </w:r>
      <w:r>
        <w:rPr>
          <w:rFonts w:hint="eastAsia" w:ascii="宋体" w:hAnsi="宋体"/>
          <w:b/>
          <w:sz w:val="24"/>
          <w:szCs w:val="24"/>
          <w:shd w:val="clear" w:color="auto" w:fill="D8D8D8"/>
          <w:lang w:val="sv-SE"/>
        </w:rPr>
        <w:t>)</w:t>
      </w: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>　　</w:t>
      </w:r>
    </w:p>
    <w:p>
      <w:pPr>
        <w:ind w:left="420"/>
        <w:rPr>
          <w:rFonts w:ascii="宋体" w:hAnsi="宋体"/>
          <w:sz w:val="24"/>
          <w:szCs w:val="24"/>
          <w:lang w:val="sv-SE"/>
        </w:rPr>
      </w:pPr>
    </w:p>
    <w:p>
      <w:pPr>
        <w:numPr>
          <w:numId w:val="0"/>
        </w:numPr>
        <w:ind w:left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 xml:space="preserve">1. Praktisera och använda nya ord med ge exemplar </w:t>
      </w:r>
    </w:p>
    <w:p>
      <w:pPr>
        <w:numPr>
          <w:numId w:val="0"/>
        </w:numPr>
        <w:ind w:leftChars="0"/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2. Övningsuppgifter med läsa tecken i kap 5</w:t>
      </w:r>
    </w:p>
    <w:p>
      <w:pPr>
        <w:ind w:left="420"/>
        <w:rPr>
          <w:rFonts w:ascii="宋体" w:hAnsi="宋体"/>
          <w:sz w:val="24"/>
          <w:szCs w:val="24"/>
          <w:lang w:val="sv-SE"/>
        </w:rPr>
      </w:pPr>
    </w:p>
    <w:p>
      <w:pPr>
        <w:ind w:left="420"/>
        <w:rPr>
          <w:rFonts w:ascii="宋体" w:hAnsi="宋体"/>
          <w:sz w:val="24"/>
          <w:szCs w:val="24"/>
          <w:lang w:val="sv-SE"/>
        </w:rPr>
      </w:pPr>
    </w:p>
    <w:p>
      <w:pPr>
        <w:rPr>
          <w:rFonts w:ascii="宋体" w:hAnsi="宋体"/>
          <w:sz w:val="24"/>
          <w:szCs w:val="24"/>
          <w:lang w:val="sv-SE"/>
        </w:rPr>
      </w:pPr>
    </w:p>
    <w:p>
      <w:pPr>
        <w:rPr>
          <w:rFonts w:ascii="宋体" w:hAnsi="宋体"/>
          <w:sz w:val="24"/>
          <w:szCs w:val="24"/>
          <w:lang w:val="sv-SE"/>
        </w:rPr>
      </w:pPr>
      <w:bookmarkStart w:id="0" w:name="_GoBack"/>
      <w:bookmarkEnd w:id="0"/>
    </w:p>
    <w:p>
      <w:pPr>
        <w:rPr>
          <w:rFonts w:ascii="宋体" w:hAnsi="宋体"/>
          <w:sz w:val="24"/>
          <w:szCs w:val="24"/>
          <w:lang w:val="sv-SE"/>
        </w:rPr>
      </w:pPr>
    </w:p>
    <w:p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>
      <w:pPr>
        <w:rPr>
          <w:rFonts w:ascii="宋体" w:hAnsi="宋体"/>
          <w:b/>
          <w:sz w:val="24"/>
          <w:szCs w:val="24"/>
          <w:lang w:val="sv-SE"/>
        </w:rPr>
      </w:pPr>
    </w:p>
    <w:p>
      <w:pPr>
        <w:ind w:firstLine="495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1.Översätt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10</w:t>
      </w:r>
      <w:r>
        <w:rPr>
          <w:rFonts w:ascii="宋体" w:hAnsi="宋体"/>
          <w:b/>
          <w:sz w:val="24"/>
          <w:szCs w:val="24"/>
          <w:lang w:val="sv-SE"/>
        </w:rPr>
        <w:t xml:space="preserve"> meningar till kinesiska tecken på sida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n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5</w:t>
      </w:r>
      <w:r>
        <w:rPr>
          <w:rFonts w:ascii="宋体" w:hAnsi="宋体"/>
          <w:b/>
          <w:sz w:val="24"/>
          <w:szCs w:val="24"/>
          <w:lang w:val="sv-SE"/>
        </w:rPr>
        <w:t xml:space="preserve">2 </w:t>
      </w:r>
    </w:p>
    <w:p>
      <w:pPr>
        <w:ind w:left="420"/>
        <w:rPr>
          <w:rFonts w:ascii="宋体" w:hAnsi="宋体"/>
          <w:sz w:val="24"/>
          <w:szCs w:val="24"/>
          <w:lang w:val="sv-SE"/>
        </w:rPr>
      </w:pPr>
    </w:p>
    <w:p>
      <w:pPr>
        <w:ind w:firstLine="495"/>
        <w:rPr>
          <w:rFonts w:ascii="宋体" w:hAnsi="宋体"/>
          <w:b/>
          <w:sz w:val="24"/>
          <w:szCs w:val="24"/>
          <w:lang w:val="sv-SE"/>
        </w:rPr>
      </w:pPr>
    </w:p>
    <w:p>
      <w:pPr>
        <w:ind w:firstLine="495"/>
        <w:rPr>
          <w:rFonts w:ascii="宋体" w:hAnsi="宋体"/>
          <w:b/>
          <w:sz w:val="24"/>
          <w:szCs w:val="24"/>
          <w:lang w:val="sv-SE"/>
        </w:rPr>
      </w:pPr>
    </w:p>
    <w:p>
      <w:pPr>
        <w:ind w:firstLine="495"/>
        <w:rPr>
          <w:rFonts w:ascii="宋体" w:hAnsi="宋体"/>
          <w:b/>
          <w:sz w:val="24"/>
          <w:szCs w:val="24"/>
          <w:lang w:val="sv-SE"/>
        </w:rPr>
      </w:pPr>
    </w:p>
    <w:p>
      <w:pPr>
        <w:ind w:firstLine="495"/>
        <w:rPr>
          <w:rFonts w:ascii="宋体" w:hAnsi="宋体"/>
          <w:b/>
          <w:sz w:val="24"/>
          <w:szCs w:val="24"/>
          <w:lang w:val="sv-SE"/>
        </w:rPr>
      </w:pPr>
    </w:p>
    <w:p>
      <w:pPr>
        <w:ind w:firstLine="495"/>
        <w:rPr>
          <w:rFonts w:ascii="宋体" w:hAnsi="宋体"/>
          <w:b/>
          <w:sz w:val="24"/>
          <w:szCs w:val="24"/>
          <w:lang w:val="sv-SE"/>
        </w:rPr>
      </w:pPr>
    </w:p>
    <w:p>
      <w:pPr>
        <w:ind w:firstLine="495"/>
        <w:rPr>
          <w:rFonts w:ascii="宋体" w:hAnsi="宋体"/>
          <w:b/>
          <w:sz w:val="24"/>
          <w:szCs w:val="24"/>
          <w:lang w:val="sv-SE"/>
        </w:rPr>
      </w:pPr>
    </w:p>
    <w:p>
      <w:pPr>
        <w:ind w:firstLine="495"/>
        <w:rPr>
          <w:rFonts w:ascii="宋体" w:hAnsi="宋体"/>
          <w:b/>
          <w:sz w:val="24"/>
          <w:szCs w:val="24"/>
          <w:lang w:val="sv-SE"/>
        </w:rPr>
      </w:pPr>
    </w:p>
    <w:p>
      <w:pPr>
        <w:ind w:firstLine="495"/>
        <w:rPr>
          <w:rFonts w:ascii="宋体" w:hAnsi="宋体"/>
          <w:b/>
          <w:sz w:val="24"/>
          <w:szCs w:val="24"/>
          <w:lang w:val="sv-SE"/>
        </w:rPr>
      </w:pPr>
    </w:p>
    <w:p>
      <w:pPr>
        <w:ind w:firstLine="495"/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 xml:space="preserve"> </w:t>
      </w:r>
    </w:p>
    <w:p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课学生Närvarolistan</w:t>
      </w:r>
    </w:p>
    <w:tbl>
      <w:tblPr>
        <w:tblStyle w:val="4"/>
        <w:tblW w:w="8100" w:type="dxa"/>
        <w:tblInd w:w="0" w:type="dxa"/>
        <w:tblLayout w:type="fixed"/>
        <w:tblCellMar>
          <w:top w:w="0" w:type="dxa"/>
          <w:left w:w="117" w:type="dxa"/>
          <w:bottom w:w="0" w:type="dxa"/>
          <w:right w:w="108" w:type="dxa"/>
        </w:tblCellMar>
      </w:tblPr>
      <w:tblGrid>
        <w:gridCol w:w="2600"/>
        <w:gridCol w:w="3175"/>
        <w:gridCol w:w="2325"/>
      </w:tblGrid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  <w:r>
              <w:rPr>
                <w:rFonts w:hint="eastAsia" w:ascii="宋体" w:hAnsi="宋体"/>
                <w:sz w:val="24"/>
                <w:szCs w:val="24"/>
                <w:lang w:val="sv-SE" w:bidi="ta-IN"/>
              </w:rPr>
              <w:t>elevnamn</w:t>
            </w:r>
          </w:p>
          <w:p>
            <w:pPr>
              <w:jc w:val="center"/>
              <w:rPr>
                <w:lang w:val="sv-SE"/>
              </w:rPr>
            </w:pP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lang w:val="sv-SE"/>
              </w:rPr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är avklarad</w:t>
            </w: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lang w:val="sv-SE"/>
              </w:rPr>
            </w:pPr>
            <w:r>
              <w:rPr>
                <w:rFonts w:hint="eastAsia"/>
              </w:rPr>
              <w:t>雨容</w:t>
            </w:r>
          </w:p>
        </w:tc>
        <w:tc>
          <w:tcPr>
            <w:tcW w:w="3175" w:type="dxa"/>
            <w:shd w:val="clear" w:color="auto" w:fill="auto"/>
            <w:vAlign w:val="top"/>
          </w:tcPr>
          <w:p>
            <w:pPr>
              <w:jc w:val="center"/>
              <w:rPr>
                <w:lang w:val="sv-SE"/>
              </w:rPr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lang w:val="sv-SE"/>
              </w:rPr>
            </w:pPr>
            <w:r>
              <w:rPr>
                <w:rFonts w:hint="eastAsia"/>
              </w:rPr>
              <w:t>做了</w:t>
            </w: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lang w:val="sv-SE"/>
              </w:rPr>
            </w:pPr>
            <w:r>
              <w:rPr>
                <w:rFonts w:hint="eastAsia"/>
              </w:rPr>
              <w:t>美</w:t>
            </w:r>
            <w:r>
              <w:rPr>
                <w:rFonts w:hint="eastAsia"/>
                <w:lang w:val="en-US" w:eastAsia="zh-CN"/>
              </w:rPr>
              <w:t>龙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lang w:val="sv-SE"/>
              </w:rPr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lang w:val="sv-SE"/>
              </w:rPr>
            </w:pPr>
            <w:r>
              <w:rPr>
                <w:rFonts w:hint="eastAsia"/>
              </w:rPr>
              <w:t>做了</w:t>
            </w: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left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lang w:val="sv-SE"/>
              </w:rPr>
            </w:pPr>
            <w:r>
              <w:rPr>
                <w:rFonts w:hint="eastAsia"/>
              </w:rPr>
              <w:t>乐山</w:t>
            </w:r>
          </w:p>
        </w:tc>
        <w:tc>
          <w:tcPr>
            <w:tcW w:w="3175" w:type="dxa"/>
            <w:shd w:val="clear" w:color="auto" w:fill="auto"/>
            <w:vAlign w:val="top"/>
          </w:tcPr>
          <w:p>
            <w:pPr>
              <w:jc w:val="center"/>
              <w:rPr>
                <w:lang w:val="sv-SE"/>
              </w:rPr>
            </w:pPr>
            <w:r>
              <w:rPr>
                <w:rFonts w:hint="eastAsia"/>
              </w:rPr>
              <w:t>到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但有事只上课时1</w:t>
            </w:r>
          </w:p>
        </w:tc>
        <w:tc>
          <w:tcPr>
            <w:tcW w:w="2325" w:type="dxa"/>
            <w:tcBorders>
              <w:left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lang w:val="sv-SE"/>
              </w:rPr>
            </w:pPr>
            <w:r>
              <w:rPr>
                <w:rFonts w:hint="eastAsia"/>
              </w:rPr>
              <w:t>做了</w:t>
            </w: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  <w:lang w:val="sv-SE"/>
              </w:rPr>
            </w:pPr>
            <w:r>
              <w:rPr>
                <w:lang w:val="sv-SE"/>
              </w:rPr>
              <w:t xml:space="preserve"> </w:t>
            </w:r>
            <w:r>
              <w:rPr>
                <w:rFonts w:hint="eastAsia"/>
              </w:rPr>
              <w:t>秀萍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lang w:val="sv-SE"/>
              </w:rPr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做了</w:t>
            </w: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lang w:val="sv-SE"/>
              </w:rPr>
            </w:pPr>
            <w:r>
              <w:rPr>
                <w:rFonts w:hint="eastAsia"/>
                <w:lang w:val="sv-SE"/>
              </w:rPr>
              <w:t>齐毅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做了</w:t>
            </w: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民顺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请假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彩丽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lang w:val="sv-SE"/>
              </w:rPr>
            </w:pPr>
            <w:r>
              <w:rPr>
                <w:rFonts w:hint="eastAsia"/>
              </w:rPr>
              <w:t>做了</w:t>
            </w: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安菲力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lang w:val="sv-SE"/>
              </w:rPr>
            </w:pPr>
            <w:r>
              <w:rPr>
                <w:rFonts w:hint="eastAsia"/>
              </w:rPr>
              <w:t>做了</w:t>
            </w: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谢翊玟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做了</w:t>
            </w: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华龙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到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做了</w:t>
            </w: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茉莉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做了</w:t>
            </w:r>
          </w:p>
        </w:tc>
      </w:tr>
      <w:tr>
        <w:tblPrEx>
          <w:tblLayout w:type="fixed"/>
          <w:tblCellMar>
            <w:top w:w="0" w:type="dxa"/>
            <w:left w:w="117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0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Lovisa</w:t>
            </w:r>
          </w:p>
        </w:tc>
        <w:tc>
          <w:tcPr>
            <w:tcW w:w="3175" w:type="dxa"/>
            <w:tcBorders>
              <w:top w:val="single" w:color="4BACC6" w:sz="8" w:space="0"/>
              <w:bottom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color="4BACC6" w:sz="8" w:space="0"/>
              <w:left w:val="single" w:color="4BACC6" w:sz="8" w:space="0"/>
              <w:bottom w:val="single" w:color="4BACC6" w:sz="8" w:space="0"/>
              <w:right w:val="single" w:color="4BACC6" w:sz="8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做了</w:t>
            </w: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Liberation Sans">
    <w:altName w:val="Arial"/>
    <w:panose1 w:val="00000000000000000000"/>
    <w:charset w:val="01"/>
    <w:family w:val="swiss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single" w:color="00000A" w:sz="6" w:space="0"/>
      </w:pBdr>
    </w:pPr>
    <w:r>
      <w:drawing>
        <wp:inline distT="0" distB="0" distL="114300" distR="114300">
          <wp:extent cx="656590" cy="656590"/>
          <wp:effectExtent l="0" t="0" r="10160" b="10160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590" cy="656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7F6CC"/>
    <w:multiLevelType w:val="singleLevel"/>
    <w:tmpl w:val="57E7F6CC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62D62"/>
    <w:rsid w:val="38C62D62"/>
    <w:rsid w:val="3D9B10A1"/>
    <w:rsid w:val="4A4014F4"/>
    <w:rsid w:val="6E0309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Theme="minorEastAsia" w:cstheme="minorBidi"/>
      <w:kern w:val="1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000000" w:sz="0" w:space="0"/>
        <w:left w:val="none" w:color="000000" w:sz="0" w:space="0"/>
        <w:bottom w:val="single" w:color="00000A" w:sz="6" w:space="1"/>
        <w:right w:val="none" w:color="000000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No Spacing1"/>
    <w:uiPriority w:val="0"/>
    <w:pPr>
      <w:widowControl w:val="0"/>
      <w:suppressAutoHyphens/>
      <w:jc w:val="both"/>
    </w:pPr>
    <w:rPr>
      <w:rFonts w:ascii="Calibri" w:hAnsi="Calibri" w:eastAsiaTheme="minorEastAsia" w:cstheme="minorBidi"/>
      <w:kern w:val="1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2016-09-22T19:06:00Z</dcterms:created>
  <dc:creator>clori_000</dc:creator>
  <cp:lastModifiedBy>clori_000</cp:lastModifiedBy>
  <dcterms:modified xsi:type="dcterms:W3CDTF">2016-09-25T16:26:33Z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